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380D23" w:rsidRDefault="00C838E2" w:rsidP="0088757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10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Нынекское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Нынекское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380D23" w:rsidRPr="00380D2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 xml:space="preserve">ода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32.2</w:t>
      </w:r>
      <w:r w:rsidR="008A5BD1" w:rsidRPr="00380D23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b/>
        </w:rPr>
        <w:t>Нынекское</w:t>
      </w:r>
      <w:r w:rsidR="008A5BD1" w:rsidRPr="00380D23">
        <w:rPr>
          <w:rFonts w:ascii="Times New Roman" w:hAnsi="Times New Roman" w:cs="Times New Roman"/>
          <w:b/>
        </w:rPr>
        <w:t>» на 202</w:t>
      </w:r>
      <w:r w:rsidR="00403F70" w:rsidRPr="00380D23">
        <w:rPr>
          <w:rFonts w:ascii="Times New Roman" w:hAnsi="Times New Roman" w:cs="Times New Roman"/>
          <w:b/>
        </w:rPr>
        <w:t>1</w:t>
      </w:r>
      <w:r w:rsidR="008A5BD1" w:rsidRPr="00380D23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380D23">
        <w:rPr>
          <w:rFonts w:ascii="Times New Roman" w:hAnsi="Times New Roman" w:cs="Times New Roman"/>
          <w:b/>
        </w:rPr>
        <w:t>2</w:t>
      </w:r>
      <w:r w:rsidR="008A5BD1" w:rsidRPr="00380D23">
        <w:rPr>
          <w:rFonts w:ascii="Times New Roman" w:hAnsi="Times New Roman" w:cs="Times New Roman"/>
          <w:b/>
        </w:rPr>
        <w:t xml:space="preserve"> и 202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годов».</w:t>
      </w:r>
      <w:proofErr w:type="gramEnd"/>
    </w:p>
    <w:p w:rsidR="00C838E2" w:rsidRPr="003448A0" w:rsidRDefault="003448A0" w:rsidP="00C838E2">
      <w:pPr>
        <w:tabs>
          <w:tab w:val="left" w:pos="-851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Ф</w:t>
      </w:r>
      <w:r w:rsidR="00C838E2" w:rsidRPr="00C838E2">
        <w:rPr>
          <w:rFonts w:ascii="Times New Roman" w:hAnsi="Times New Roman" w:cs="Times New Roman"/>
          <w:bCs/>
        </w:rPr>
        <w:t>инансово-экономическая</w:t>
      </w:r>
      <w:r w:rsidR="00C838E2" w:rsidRPr="00C838E2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C838E2" w:rsidRPr="00C838E2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="00C838E2" w:rsidRPr="00C838E2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="00C838E2" w:rsidRPr="00C838E2">
        <w:rPr>
          <w:rFonts w:ascii="Times New Roman" w:hAnsi="Times New Roman" w:cs="Times New Roman"/>
          <w:bCs/>
        </w:rPr>
        <w:t>Нынекское</w:t>
      </w:r>
      <w:r w:rsidR="00C838E2" w:rsidRPr="00C838E2">
        <w:rPr>
          <w:rFonts w:ascii="Times New Roman" w:hAnsi="Times New Roman" w:cs="Times New Roman"/>
        </w:rPr>
        <w:t>» от 28 декабря 2020 года № 32.2 «О бюджете муниципального образования «</w:t>
      </w:r>
      <w:r w:rsidR="00C838E2" w:rsidRPr="00C838E2">
        <w:rPr>
          <w:rFonts w:ascii="Times New Roman" w:hAnsi="Times New Roman" w:cs="Times New Roman"/>
          <w:bCs/>
        </w:rPr>
        <w:t>Нынекское</w:t>
      </w:r>
      <w:r w:rsidR="00C838E2" w:rsidRPr="00C838E2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старшим инспектором контрольно-счетного отдела муниципального</w:t>
      </w:r>
      <w:proofErr w:type="gramEnd"/>
      <w:r w:rsidR="00C838E2" w:rsidRPr="00C838E2">
        <w:rPr>
          <w:rFonts w:ascii="Times New Roman" w:hAnsi="Times New Roman" w:cs="Times New Roman"/>
        </w:rPr>
        <w:t xml:space="preserve"> </w:t>
      </w:r>
      <w:proofErr w:type="gramStart"/>
      <w:r w:rsidR="00C838E2" w:rsidRPr="00C838E2">
        <w:rPr>
          <w:rFonts w:ascii="Times New Roman" w:hAnsi="Times New Roman" w:cs="Times New Roman"/>
        </w:rPr>
        <w:t>образования «Можгинский район» Е.В. Трефиловой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</w:t>
      </w:r>
      <w:proofErr w:type="gramEnd"/>
      <w:r w:rsidR="00C838E2" w:rsidRPr="00C838E2">
        <w:rPr>
          <w:rFonts w:ascii="Times New Roman" w:hAnsi="Times New Roman" w:cs="Times New Roman"/>
        </w:rPr>
        <w:t xml:space="preserve">.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</w:t>
      </w:r>
      <w:proofErr w:type="gramStart"/>
      <w:r w:rsidR="00C838E2" w:rsidRPr="00C838E2">
        <w:rPr>
          <w:rFonts w:ascii="Times New Roman" w:hAnsi="Times New Roman" w:cs="Times New Roman"/>
        </w:rPr>
        <w:t xml:space="preserve">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</w:t>
      </w:r>
      <w:proofErr w:type="gramEnd"/>
      <w:r w:rsidR="00C838E2" w:rsidRPr="00C838E2">
        <w:rPr>
          <w:rFonts w:ascii="Times New Roman" w:hAnsi="Times New Roman" w:cs="Times New Roman"/>
        </w:rPr>
        <w:t>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</w:t>
      </w:r>
      <w:r w:rsidR="00C838E2" w:rsidRPr="003448A0">
        <w:rPr>
          <w:rFonts w:ascii="Times New Roman" w:hAnsi="Times New Roman" w:cs="Times New Roman"/>
        </w:rPr>
        <w:t>счетного отдела.</w:t>
      </w:r>
    </w:p>
    <w:p w:rsidR="00C838E2" w:rsidRPr="003448A0" w:rsidRDefault="00C838E2" w:rsidP="00C838E2">
      <w:pPr>
        <w:tabs>
          <w:tab w:val="left" w:pos="-851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3448A0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3448A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3448A0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  <w:proofErr w:type="gramEnd"/>
    </w:p>
    <w:p w:rsidR="00C838E2" w:rsidRPr="003448A0" w:rsidRDefault="00C838E2" w:rsidP="00C838E2">
      <w:pPr>
        <w:tabs>
          <w:tab w:val="left" w:pos="-851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3448A0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3448A0">
        <w:rPr>
          <w:rFonts w:ascii="Times New Roman" w:hAnsi="Times New Roman" w:cs="Times New Roman"/>
          <w:bCs/>
        </w:rPr>
        <w:t>Нынекское</w:t>
      </w:r>
      <w:r w:rsidRPr="003448A0">
        <w:rPr>
          <w:rFonts w:ascii="Times New Roman" w:hAnsi="Times New Roman" w:cs="Times New Roman"/>
        </w:rPr>
        <w:t>» (далее - бюджет сельского поселения).</w:t>
      </w:r>
    </w:p>
    <w:p w:rsidR="00C838E2" w:rsidRPr="00C838E2" w:rsidRDefault="00C838E2" w:rsidP="00C838E2">
      <w:pPr>
        <w:tabs>
          <w:tab w:val="left" w:pos="-851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3448A0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3448A0">
        <w:rPr>
          <w:rFonts w:ascii="Times New Roman" w:hAnsi="Times New Roman" w:cs="Times New Roman"/>
          <w:bCs/>
        </w:rPr>
        <w:t>Муниципальный округ Можгинский район Удмуртской</w:t>
      </w:r>
      <w:r w:rsidRPr="00C838E2">
        <w:rPr>
          <w:rFonts w:ascii="Times New Roman" w:hAnsi="Times New Roman" w:cs="Times New Roman"/>
          <w:bCs/>
        </w:rPr>
        <w:t xml:space="preserve"> Республики</w:t>
      </w:r>
      <w:r w:rsidRPr="00C838E2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887576" w:rsidRDefault="002B3FD6" w:rsidP="00887576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C838E2" w:rsidRDefault="002B3FD6" w:rsidP="00C838E2">
      <w:pPr>
        <w:spacing w:after="0" w:line="240" w:lineRule="auto"/>
        <w:ind w:left="-567" w:right="284" w:firstLine="425"/>
        <w:contextualSpacing/>
        <w:jc w:val="center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C838E2" w:rsidRDefault="008A5BD1" w:rsidP="00C838E2">
      <w:pPr>
        <w:spacing w:after="0" w:line="240" w:lineRule="auto"/>
        <w:ind w:left="-567" w:right="284" w:firstLine="425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C838E2" w:rsidRPr="00C838E2" w:rsidRDefault="00C838E2" w:rsidP="00C838E2">
      <w:pPr>
        <w:numPr>
          <w:ilvl w:val="0"/>
          <w:numId w:val="3"/>
        </w:numPr>
        <w:tabs>
          <w:tab w:val="left" w:pos="-851"/>
          <w:tab w:val="left" w:pos="284"/>
          <w:tab w:val="left" w:pos="426"/>
        </w:tabs>
        <w:spacing w:after="0"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C838E2">
        <w:rPr>
          <w:rFonts w:ascii="Times New Roman" w:hAnsi="Times New Roman" w:cs="Times New Roman"/>
        </w:rPr>
        <w:t>Проектом Решения о бюджете предлагается уменьшить доходную часть бюджета сельского поселения в сумме 105,8 тыс. руб., в том числе за счет увеличения налоговых и неналоговых доходов в общей сумме 80,2 тыс. руб. (в том числе за счет единого сельскохозяйственного налога в сумме 10,2 тыс. руб., земельного налога в сумме 70,0 тыс. руб.) и уменьшения объема безвозмездных поступлений в общей сумме</w:t>
      </w:r>
      <w:proofErr w:type="gramEnd"/>
      <w:r w:rsidRPr="00C838E2">
        <w:rPr>
          <w:rFonts w:ascii="Times New Roman" w:hAnsi="Times New Roman" w:cs="Times New Roman"/>
        </w:rPr>
        <w:t xml:space="preserve"> </w:t>
      </w:r>
      <w:proofErr w:type="gramStart"/>
      <w:r w:rsidRPr="00C838E2">
        <w:rPr>
          <w:rFonts w:ascii="Times New Roman" w:hAnsi="Times New Roman" w:cs="Times New Roman"/>
        </w:rPr>
        <w:t xml:space="preserve">185,4 тыс. руб. (в том числе за счет </w:t>
      </w:r>
      <w:r w:rsidRPr="00C838E2">
        <w:rPr>
          <w:rFonts w:ascii="Times New Roman" w:hAnsi="Times New Roman" w:cs="Times New Roman"/>
          <w:u w:val="single"/>
        </w:rPr>
        <w:t>уменьшения</w:t>
      </w:r>
      <w:r w:rsidRPr="00C838E2">
        <w:rPr>
          <w:rFonts w:ascii="Times New Roman" w:hAnsi="Times New Roman" w:cs="Times New Roman"/>
        </w:rPr>
        <w:t xml:space="preserve"> дотаций бюджетам сельских поселений на выравнивание бюджетной обеспеченности в сумме 239,1 тыс. руб., и увеличения объема субвенций бюджетам сельских поселений на осуществление первичного воинского учета на территориях, где отсутствуют военные комиссариаты, в сумме 6,2 тыс. руб., дополнительных поступлений прочих межбюджетных трансфертов, передаваемых бюджетам сельских поселений, в сумме 47,5 тыс. руб.).  </w:t>
      </w:r>
      <w:proofErr w:type="gramEnd"/>
    </w:p>
    <w:p w:rsidR="00C838E2" w:rsidRPr="00C838E2" w:rsidRDefault="00C838E2" w:rsidP="00C838E2">
      <w:pPr>
        <w:tabs>
          <w:tab w:val="left" w:pos="-851"/>
          <w:tab w:val="left" w:pos="284"/>
          <w:tab w:val="left" w:pos="426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C838E2">
        <w:rPr>
          <w:rFonts w:ascii="Times New Roman" w:hAnsi="Times New Roman" w:cs="Times New Roman"/>
        </w:rPr>
        <w:t xml:space="preserve">Расходную часть бюджета сельского поселения предлагается увеличить на 53,7 тыс. руб. или 2,5% утвержденных ассигнований, в том числе за счет </w:t>
      </w:r>
      <w:r w:rsidRPr="00C838E2">
        <w:rPr>
          <w:rFonts w:ascii="Times New Roman" w:hAnsi="Times New Roman" w:cs="Times New Roman"/>
          <w:u w:val="single"/>
        </w:rPr>
        <w:t>увеличения</w:t>
      </w:r>
      <w:r w:rsidRPr="00C838E2">
        <w:rPr>
          <w:rFonts w:ascii="Times New Roman" w:hAnsi="Times New Roman" w:cs="Times New Roman"/>
        </w:rPr>
        <w:t xml:space="preserve"> расходов по разделам </w:t>
      </w:r>
      <w:r w:rsidRPr="00C838E2">
        <w:rPr>
          <w:rFonts w:ascii="Times New Roman" w:hAnsi="Times New Roman" w:cs="Times New Roman"/>
        </w:rPr>
        <w:lastRenderedPageBreak/>
        <w:t xml:space="preserve">«Общегосударственные вопросы» в сумме 43,8 тыс. руб., «Национальная оборона» в сумме 6,2 тыс. руб., «Физическая культура и спорт» в сумме 18,5 тыс. руб., а также </w:t>
      </w:r>
      <w:r w:rsidRPr="00C838E2">
        <w:rPr>
          <w:rFonts w:ascii="Times New Roman" w:hAnsi="Times New Roman" w:cs="Times New Roman"/>
          <w:u w:val="single"/>
        </w:rPr>
        <w:t>уменьшения</w:t>
      </w:r>
      <w:r w:rsidRPr="00C838E2">
        <w:rPr>
          <w:rFonts w:ascii="Times New Roman" w:hAnsi="Times New Roman" w:cs="Times New Roman"/>
        </w:rPr>
        <w:t xml:space="preserve"> расходов по разделу «Жилищно-коммунальное хозяйство» в сумме 14,8 тыс. руб. </w:t>
      </w:r>
      <w:proofErr w:type="gramEnd"/>
    </w:p>
    <w:p w:rsidR="00C838E2" w:rsidRPr="00C838E2" w:rsidRDefault="00C838E2" w:rsidP="00C838E2">
      <w:pPr>
        <w:tabs>
          <w:tab w:val="left" w:pos="-851"/>
          <w:tab w:val="left" w:pos="284"/>
          <w:tab w:val="left" w:pos="426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 xml:space="preserve">С учетом </w:t>
      </w:r>
      <w:proofErr w:type="gramStart"/>
      <w:r w:rsidRPr="00C838E2">
        <w:rPr>
          <w:rFonts w:ascii="Times New Roman" w:hAnsi="Times New Roman" w:cs="Times New Roman"/>
        </w:rPr>
        <w:t>изменения основных характеристик бюджета сельского поселения</w:t>
      </w:r>
      <w:proofErr w:type="gramEnd"/>
      <w:r w:rsidRPr="00C838E2">
        <w:rPr>
          <w:rFonts w:ascii="Times New Roman" w:hAnsi="Times New Roman" w:cs="Times New Roman"/>
        </w:rPr>
        <w:t xml:space="preserve"> доходы бюджета составят 2 040,6 тыс. руб. или 95,1% утвержденного плана (2 145,8 тыс. руб.), расходы составят 2 199,5 тыс. руб. или 102,5% утвержденных ассигнований (2 145,8 тыс. руб.). </w:t>
      </w:r>
    </w:p>
    <w:p w:rsidR="00C838E2" w:rsidRDefault="00C838E2" w:rsidP="00C838E2">
      <w:pPr>
        <w:tabs>
          <w:tab w:val="left" w:pos="284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 xml:space="preserve">Бюджет сельского поселения предлагается установить с дефицитом в размере 158,9 тыс. руб., который составит 30,7%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отчислений. В соответствии со ст. 96 БК РФ в составе </w:t>
      </w:r>
      <w:proofErr w:type="gramStart"/>
      <w:r w:rsidRPr="00C838E2">
        <w:rPr>
          <w:rFonts w:ascii="Times New Roman" w:hAnsi="Times New Roman" w:cs="Times New Roman"/>
        </w:rPr>
        <w:t>источников финансирования дефицита бюджета</w:t>
      </w:r>
      <w:proofErr w:type="gramEnd"/>
      <w:r w:rsidRPr="00C838E2">
        <w:rPr>
          <w:rFonts w:ascii="Times New Roman" w:hAnsi="Times New Roman" w:cs="Times New Roman"/>
        </w:rPr>
        <w:t xml:space="preserve"> определено уменьшение остатков  средств на счете бюджета сельского поселения по состоянию на 01.01.2021г. в размере 158,9 тыс. руб., т.е. требования,  установленные п. 3 ст. 92.1 БК РФ, соблюдены. </w:t>
      </w:r>
    </w:p>
    <w:p w:rsidR="00C838E2" w:rsidRDefault="00C838E2" w:rsidP="00C838E2">
      <w:pPr>
        <w:tabs>
          <w:tab w:val="left" w:pos="284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 xml:space="preserve">2. </w:t>
      </w:r>
      <w:proofErr w:type="gramStart"/>
      <w:r w:rsidRPr="00C838E2">
        <w:rPr>
          <w:rFonts w:ascii="Times New Roman" w:hAnsi="Times New Roman" w:cs="Times New Roman"/>
        </w:rPr>
        <w:t>Значения основных характеристик бюджета сельского поселения, указанных в текстовой части проекта Решения о бюджете, соответствуют значениям этих показателей в табличной части проекта Решения о бюджете Совета депутатов.</w:t>
      </w:r>
      <w:proofErr w:type="gramEnd"/>
    </w:p>
    <w:p w:rsidR="00C838E2" w:rsidRPr="00C838E2" w:rsidRDefault="00C838E2" w:rsidP="00C838E2">
      <w:pPr>
        <w:tabs>
          <w:tab w:val="left" w:pos="284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 xml:space="preserve">3. Предусматривающие увеличение отдельных </w:t>
      </w:r>
      <w:proofErr w:type="gramStart"/>
      <w:r w:rsidRPr="00C838E2">
        <w:rPr>
          <w:rFonts w:ascii="Times New Roman" w:hAnsi="Times New Roman" w:cs="Times New Roman"/>
        </w:rPr>
        <w:t>направлений расходов бюджета сельского поселения</w:t>
      </w:r>
      <w:proofErr w:type="gramEnd"/>
      <w:r w:rsidRPr="00C838E2">
        <w:rPr>
          <w:rFonts w:ascii="Times New Roman" w:hAnsi="Times New Roman" w:cs="Times New Roman"/>
        </w:rPr>
        <w:t xml:space="preserve"> содержат указание на источник их финансирования, т.е. соблюдён принцип сбалансированности бюджетов (статья 33 БК РФ).</w:t>
      </w:r>
    </w:p>
    <w:p w:rsidR="00C838E2" w:rsidRPr="00C838E2" w:rsidRDefault="00C838E2" w:rsidP="00C838E2">
      <w:pPr>
        <w:tabs>
          <w:tab w:val="left" w:pos="-851"/>
          <w:tab w:val="left" w:pos="426"/>
          <w:tab w:val="left" w:pos="9356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 xml:space="preserve">4. Замечания финансово-экономического характера отсутствуют. </w:t>
      </w:r>
    </w:p>
    <w:p w:rsidR="00C838E2" w:rsidRPr="00C838E2" w:rsidRDefault="00C838E2" w:rsidP="00C838E2">
      <w:pPr>
        <w:tabs>
          <w:tab w:val="left" w:pos="-851"/>
          <w:tab w:val="left" w:pos="426"/>
        </w:tabs>
        <w:spacing w:line="240" w:lineRule="auto"/>
        <w:ind w:left="-567" w:right="284" w:firstLine="425"/>
        <w:contextualSpacing/>
        <w:jc w:val="both"/>
        <w:rPr>
          <w:rFonts w:ascii="Times New Roman" w:hAnsi="Times New Roman" w:cs="Times New Roman"/>
        </w:rPr>
      </w:pPr>
      <w:r w:rsidRPr="00C838E2">
        <w:rPr>
          <w:rFonts w:ascii="Times New Roman" w:hAnsi="Times New Roman" w:cs="Times New Roman"/>
        </w:rPr>
        <w:t xml:space="preserve">5. </w:t>
      </w:r>
      <w:proofErr w:type="gramStart"/>
      <w:r w:rsidRPr="00C838E2">
        <w:rPr>
          <w:rFonts w:ascii="Times New Roman" w:hAnsi="Times New Roman" w:cs="Times New Roman"/>
        </w:rPr>
        <w:t>Данные изменения бюджета сельского поселения Управлением финансов  произведены с учетом  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C838E2">
        <w:rPr>
          <w:rStyle w:val="ab"/>
          <w:rFonts w:ascii="Times New Roman" w:hAnsi="Times New Roman" w:cs="Times New Roman"/>
          <w:i w:val="0"/>
          <w:color w:val="000000"/>
        </w:rPr>
        <w:t xml:space="preserve">), </w:t>
      </w:r>
      <w:r w:rsidRPr="00C838E2">
        <w:rPr>
          <w:rFonts w:ascii="Times New Roman" w:hAnsi="Times New Roman" w:cs="Times New Roman"/>
        </w:rPr>
        <w:t>от 29.11.2017г. № 209н «</w:t>
      </w:r>
      <w:r w:rsidRPr="00C838E2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C838E2">
        <w:rPr>
          <w:rFonts w:ascii="Times New Roman" w:hAnsi="Times New Roman" w:cs="Times New Roman"/>
        </w:rPr>
        <w:t xml:space="preserve">» (в ред. изменений).  </w:t>
      </w:r>
      <w:proofErr w:type="gramEnd"/>
    </w:p>
    <w:p w:rsidR="00C838E2" w:rsidRPr="00C838E2" w:rsidRDefault="00C838E2" w:rsidP="00C838E2">
      <w:pPr>
        <w:pStyle w:val="ConsPlusNormal"/>
        <w:ind w:left="-567" w:right="284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838E2">
        <w:rPr>
          <w:rFonts w:ascii="Times New Roman" w:hAnsi="Times New Roman" w:cs="Times New Roman"/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C838E2">
        <w:rPr>
          <w:rFonts w:ascii="Times New Roman" w:hAnsi="Times New Roman" w:cs="Times New Roman"/>
          <w:bCs/>
          <w:sz w:val="22"/>
          <w:szCs w:val="22"/>
        </w:rPr>
        <w:t>Муниципальный округ Можгинский район Удмуртской Республики</w:t>
      </w:r>
      <w:r w:rsidRPr="00C838E2">
        <w:rPr>
          <w:rFonts w:ascii="Times New Roman" w:hAnsi="Times New Roman" w:cs="Times New Roman"/>
          <w:sz w:val="22"/>
          <w:szCs w:val="22"/>
        </w:rPr>
        <w:t>» принять к рассмотрению проект Решения о внесении изменений в решение Совета депутатов муниципального образования «Нынекское» от 28 декабря 2020 года № 32.2 «О бюджете муниципального образования «</w:t>
      </w:r>
      <w:r w:rsidRPr="00C838E2">
        <w:rPr>
          <w:rFonts w:ascii="Times New Roman" w:hAnsi="Times New Roman" w:cs="Times New Roman"/>
          <w:bCs/>
          <w:sz w:val="22"/>
          <w:szCs w:val="22"/>
        </w:rPr>
        <w:t>Нынекское</w:t>
      </w:r>
      <w:r w:rsidRPr="00C838E2">
        <w:rPr>
          <w:rFonts w:ascii="Times New Roman" w:hAnsi="Times New Roman" w:cs="Times New Roman"/>
          <w:sz w:val="22"/>
          <w:szCs w:val="22"/>
        </w:rPr>
        <w:t>» на 2021 год и на плановый</w:t>
      </w:r>
      <w:proofErr w:type="gramEnd"/>
      <w:r w:rsidRPr="00C838E2">
        <w:rPr>
          <w:rFonts w:ascii="Times New Roman" w:hAnsi="Times New Roman" w:cs="Times New Roman"/>
          <w:sz w:val="22"/>
          <w:szCs w:val="22"/>
        </w:rPr>
        <w:t xml:space="preserve"> период 2022 и 2023 годов»  в  предложенной редакции.</w:t>
      </w:r>
    </w:p>
    <w:p w:rsidR="000D6E86" w:rsidRPr="00C838E2" w:rsidRDefault="00F50D10" w:rsidP="00C838E2">
      <w:pPr>
        <w:pStyle w:val="ConsPlusNormal"/>
        <w:ind w:left="-567" w:right="284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838E2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887576" w:rsidRDefault="000D6E86" w:rsidP="00887576">
      <w:pPr>
        <w:widowControl w:val="0"/>
        <w:tabs>
          <w:tab w:val="left" w:pos="284"/>
        </w:tabs>
        <w:suppressAutoHyphens/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</w:rPr>
      </w:pPr>
    </w:p>
    <w:p w:rsidR="000826F5" w:rsidRPr="00887576" w:rsidRDefault="000826F5" w:rsidP="00887576">
      <w:pPr>
        <w:widowControl w:val="0"/>
        <w:tabs>
          <w:tab w:val="left" w:pos="284"/>
        </w:tabs>
        <w:suppressAutoHyphens/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</w:rPr>
      </w:pPr>
    </w:p>
    <w:p w:rsidR="00F50D10" w:rsidRPr="00887576" w:rsidRDefault="00774348" w:rsidP="00887576">
      <w:pPr>
        <w:widowControl w:val="0"/>
        <w:tabs>
          <w:tab w:val="left" w:pos="284"/>
        </w:tabs>
        <w:suppressAutoHyphens/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и</w:t>
      </w:r>
      <w:r w:rsidR="00F50D10" w:rsidRPr="00887576">
        <w:rPr>
          <w:rFonts w:ascii="Times New Roman" w:hAnsi="Times New Roman" w:cs="Times New Roman"/>
        </w:rPr>
        <w:t xml:space="preserve">сп. </w:t>
      </w:r>
      <w:r w:rsidR="000826F5" w:rsidRPr="00887576">
        <w:rPr>
          <w:rFonts w:ascii="Times New Roman" w:hAnsi="Times New Roman" w:cs="Times New Roman"/>
        </w:rPr>
        <w:t xml:space="preserve">старший инспектор </w:t>
      </w:r>
      <w:r w:rsidR="00F50D10" w:rsidRPr="00887576">
        <w:rPr>
          <w:rFonts w:ascii="Times New Roman" w:hAnsi="Times New Roman" w:cs="Times New Roman"/>
        </w:rPr>
        <w:t xml:space="preserve">КСО </w:t>
      </w:r>
      <w:r w:rsidR="000826F5" w:rsidRPr="00887576">
        <w:rPr>
          <w:rFonts w:ascii="Times New Roman" w:hAnsi="Times New Roman" w:cs="Times New Roman"/>
        </w:rPr>
        <w:t>Е.В. Трефилова</w:t>
      </w:r>
      <w:r w:rsidR="008A5BD1" w:rsidRPr="00887576">
        <w:rPr>
          <w:rFonts w:ascii="Times New Roman" w:hAnsi="Times New Roman" w:cs="Times New Roman"/>
        </w:rPr>
        <w:t xml:space="preserve">   </w:t>
      </w:r>
      <w:r w:rsidR="00C838E2">
        <w:rPr>
          <w:rFonts w:ascii="Times New Roman" w:hAnsi="Times New Roman" w:cs="Times New Roman"/>
        </w:rPr>
        <w:t>10</w:t>
      </w:r>
      <w:r w:rsidR="00380D23" w:rsidRPr="00887576">
        <w:rPr>
          <w:rFonts w:ascii="Times New Roman" w:hAnsi="Times New Roman" w:cs="Times New Roman"/>
        </w:rPr>
        <w:t>.12</w:t>
      </w:r>
      <w:r w:rsidR="008A5BD1" w:rsidRPr="00887576">
        <w:rPr>
          <w:rFonts w:ascii="Times New Roman" w:hAnsi="Times New Roman" w:cs="Times New Roman"/>
        </w:rPr>
        <w:t>.202</w:t>
      </w:r>
      <w:r w:rsidR="00403F70" w:rsidRPr="00887576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887576">
        <w:rPr>
          <w:rFonts w:ascii="Times New Roman" w:hAnsi="Times New Roman" w:cs="Times New Roman"/>
        </w:rPr>
        <w:t>г.</w:t>
      </w:r>
    </w:p>
    <w:sectPr w:rsidR="00F50D10" w:rsidRPr="00887576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354"/>
    <w:rsid w:val="00056199"/>
    <w:rsid w:val="000826F5"/>
    <w:rsid w:val="000D6E86"/>
    <w:rsid w:val="00154D0F"/>
    <w:rsid w:val="002631C0"/>
    <w:rsid w:val="00290B82"/>
    <w:rsid w:val="00295072"/>
    <w:rsid w:val="00297A2E"/>
    <w:rsid w:val="002A0C1F"/>
    <w:rsid w:val="002B3FD6"/>
    <w:rsid w:val="003448A0"/>
    <w:rsid w:val="00370354"/>
    <w:rsid w:val="00380D23"/>
    <w:rsid w:val="00394127"/>
    <w:rsid w:val="00403F70"/>
    <w:rsid w:val="00423B24"/>
    <w:rsid w:val="004549F7"/>
    <w:rsid w:val="004D3F4A"/>
    <w:rsid w:val="005414D1"/>
    <w:rsid w:val="00584561"/>
    <w:rsid w:val="005C730E"/>
    <w:rsid w:val="005E2BD5"/>
    <w:rsid w:val="00663F3C"/>
    <w:rsid w:val="00774348"/>
    <w:rsid w:val="007A4508"/>
    <w:rsid w:val="007F0DFB"/>
    <w:rsid w:val="0082033D"/>
    <w:rsid w:val="008448F2"/>
    <w:rsid w:val="00887576"/>
    <w:rsid w:val="008A5BD1"/>
    <w:rsid w:val="008B594E"/>
    <w:rsid w:val="00902A11"/>
    <w:rsid w:val="009C789A"/>
    <w:rsid w:val="009E150C"/>
    <w:rsid w:val="00A70DD0"/>
    <w:rsid w:val="00A913E1"/>
    <w:rsid w:val="00AC4407"/>
    <w:rsid w:val="00AD40C3"/>
    <w:rsid w:val="00AF7926"/>
    <w:rsid w:val="00BA572D"/>
    <w:rsid w:val="00BC546C"/>
    <w:rsid w:val="00C57AAA"/>
    <w:rsid w:val="00C838E2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C8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dcterms:created xsi:type="dcterms:W3CDTF">2021-12-17T10:34:00Z</dcterms:created>
  <dcterms:modified xsi:type="dcterms:W3CDTF">2021-12-17T10:49:00Z</dcterms:modified>
</cp:coreProperties>
</file>